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83" w:rsidRDefault="009A7E83">
      <w:pPr>
        <w:spacing w:line="1" w:lineRule="exact"/>
      </w:pPr>
    </w:p>
    <w:p w:rsidR="00E46D5F" w:rsidRDefault="00E46D5F">
      <w:pPr>
        <w:pStyle w:val="1"/>
        <w:shd w:val="clear" w:color="auto" w:fill="auto"/>
        <w:ind w:firstLine="0"/>
        <w:jc w:val="center"/>
        <w:rPr>
          <w:b/>
          <w:bCs/>
        </w:rPr>
      </w:pPr>
      <w:bookmarkStart w:id="0" w:name="_GoBack"/>
      <w:r>
        <w:rPr>
          <w:b/>
          <w:bCs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C8E0708" wp14:editId="4FB09532">
            <wp:simplePos x="0" y="0"/>
            <wp:positionH relativeFrom="column">
              <wp:posOffset>-447040</wp:posOffset>
            </wp:positionH>
            <wp:positionV relativeFrom="paragraph">
              <wp:posOffset>-422275</wp:posOffset>
            </wp:positionV>
            <wp:extent cx="6305550" cy="9968865"/>
            <wp:effectExtent l="0" t="0" r="0" b="0"/>
            <wp:wrapTight wrapText="bothSides">
              <wp:wrapPolygon edited="0">
                <wp:start x="0" y="0"/>
                <wp:lineTo x="0" y="21546"/>
                <wp:lineTo x="21535" y="21546"/>
                <wp:lineTo x="21535" y="0"/>
                <wp:lineTo x="0" y="0"/>
              </wp:wrapPolygon>
            </wp:wrapTight>
            <wp:docPr id="1" name="Рисунок 1" descr="C:\Users\Мои документы\Desktop\Новая папка\IMG_20210728_20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документы\Desktop\Новая папка\IMG_20210728_2026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96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46D5F" w:rsidRDefault="00E46D5F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E46D5F" w:rsidRDefault="00E46D5F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МБОУ </w:t>
      </w:r>
      <w:proofErr w:type="spellStart"/>
      <w:r>
        <w:rPr>
          <w:b/>
          <w:bCs/>
        </w:rPr>
        <w:t>Зоргольская</w:t>
      </w:r>
      <w:proofErr w:type="spellEnd"/>
      <w:r>
        <w:rPr>
          <w:b/>
          <w:bCs/>
        </w:rPr>
        <w:t xml:space="preserve"> СОШ им. Героя Советского Союза Н.П. Губина </w:t>
      </w: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с кадетскими классами</w:t>
      </w: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Приаргунского района Забайкальского края</w:t>
      </w: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 w:rsidP="00FB50EB">
      <w:pPr>
        <w:pStyle w:val="1"/>
        <w:shd w:val="clear" w:color="auto" w:fill="auto"/>
        <w:ind w:firstLine="0"/>
        <w:rPr>
          <w:bCs/>
          <w:sz w:val="24"/>
        </w:rPr>
      </w:pPr>
      <w:r>
        <w:rPr>
          <w:bCs/>
          <w:sz w:val="24"/>
        </w:rPr>
        <w:t>Принято:                                                                                 Утверждено приказом по школе № ___</w:t>
      </w:r>
    </w:p>
    <w:p w:rsidR="00FB50EB" w:rsidRDefault="00FB50EB" w:rsidP="00FB50EB">
      <w:pPr>
        <w:pStyle w:val="1"/>
        <w:shd w:val="clear" w:color="auto" w:fill="auto"/>
        <w:ind w:firstLine="0"/>
        <w:rPr>
          <w:bCs/>
          <w:sz w:val="24"/>
        </w:rPr>
      </w:pPr>
      <w:r>
        <w:rPr>
          <w:bCs/>
          <w:sz w:val="24"/>
        </w:rPr>
        <w:t>педагогическим советом                                                       «____» ________ 201___ г.</w:t>
      </w:r>
    </w:p>
    <w:p w:rsidR="00FB50EB" w:rsidRDefault="00FB50EB" w:rsidP="00FB50EB">
      <w:pPr>
        <w:pStyle w:val="1"/>
        <w:shd w:val="clear" w:color="auto" w:fill="auto"/>
        <w:ind w:firstLine="0"/>
        <w:rPr>
          <w:bCs/>
          <w:sz w:val="24"/>
        </w:rPr>
      </w:pPr>
      <w:r>
        <w:rPr>
          <w:bCs/>
          <w:sz w:val="24"/>
        </w:rPr>
        <w:t xml:space="preserve">МБОУ </w:t>
      </w:r>
      <w:proofErr w:type="spellStart"/>
      <w:r>
        <w:rPr>
          <w:bCs/>
          <w:sz w:val="24"/>
        </w:rPr>
        <w:t>Зоргольской</w:t>
      </w:r>
      <w:proofErr w:type="spellEnd"/>
      <w:r>
        <w:rPr>
          <w:bCs/>
          <w:sz w:val="24"/>
        </w:rPr>
        <w:t xml:space="preserve"> СОШ                                                     Директор школы _____ (Пешкова Т.Ф.)</w:t>
      </w:r>
    </w:p>
    <w:p w:rsidR="00FB50EB" w:rsidRPr="00FB50EB" w:rsidRDefault="00FB50EB" w:rsidP="00FB50EB">
      <w:pPr>
        <w:pStyle w:val="1"/>
        <w:shd w:val="clear" w:color="auto" w:fill="auto"/>
        <w:ind w:firstLine="0"/>
        <w:rPr>
          <w:bCs/>
          <w:sz w:val="24"/>
        </w:rPr>
      </w:pPr>
      <w:r>
        <w:rPr>
          <w:bCs/>
          <w:sz w:val="24"/>
        </w:rPr>
        <w:t>Протокол № ___ от «____» _____ 201___ г.</w:t>
      </w: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B50EB" w:rsidRDefault="00FB50EB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A7E83" w:rsidRPr="00FB50EB" w:rsidRDefault="00FB50EB">
      <w:pPr>
        <w:pStyle w:val="1"/>
        <w:shd w:val="clear" w:color="auto" w:fill="auto"/>
        <w:ind w:firstLine="0"/>
        <w:jc w:val="center"/>
        <w:rPr>
          <w:sz w:val="32"/>
          <w:u w:val="single"/>
        </w:rPr>
      </w:pPr>
      <w:r w:rsidRPr="00FB50EB">
        <w:rPr>
          <w:b/>
          <w:bCs/>
          <w:sz w:val="32"/>
          <w:u w:val="single"/>
        </w:rPr>
        <w:t>ПОРЯДОК</w:t>
      </w:r>
    </w:p>
    <w:p w:rsidR="009A7E83" w:rsidRPr="00FB50EB" w:rsidRDefault="003D669E">
      <w:pPr>
        <w:pStyle w:val="1"/>
        <w:shd w:val="clear" w:color="auto" w:fill="auto"/>
        <w:spacing w:after="320"/>
        <w:ind w:firstLine="0"/>
        <w:jc w:val="center"/>
        <w:rPr>
          <w:b/>
          <w:bCs/>
          <w:sz w:val="32"/>
          <w:u w:val="single"/>
        </w:rPr>
      </w:pPr>
      <w:proofErr w:type="gramStart"/>
      <w:r w:rsidRPr="00FB50EB">
        <w:rPr>
          <w:b/>
          <w:bCs/>
          <w:sz w:val="32"/>
          <w:u w:val="single"/>
        </w:rPr>
        <w:t>определения соотношения объема занятий, проводимых путем</w:t>
      </w:r>
      <w:r w:rsidRPr="00FB50EB">
        <w:rPr>
          <w:b/>
          <w:bCs/>
          <w:sz w:val="32"/>
          <w:u w:val="single"/>
        </w:rPr>
        <w:br/>
        <w:t>непосредственного взаимодействия педагогического работника с</w:t>
      </w:r>
      <w:r w:rsidRPr="00FB50EB">
        <w:rPr>
          <w:b/>
          <w:bCs/>
          <w:sz w:val="32"/>
          <w:u w:val="single"/>
        </w:rPr>
        <w:br/>
        <w:t>обучающимся, в том числе, с применением электронного обучения,</w:t>
      </w:r>
      <w:r w:rsidRPr="00FB50EB">
        <w:rPr>
          <w:b/>
          <w:bCs/>
          <w:sz w:val="32"/>
          <w:u w:val="single"/>
        </w:rPr>
        <w:br/>
        <w:t>дистанционных образовательных технологий</w:t>
      </w:r>
      <w:proofErr w:type="gramEnd"/>
    </w:p>
    <w:p w:rsidR="00FB50EB" w:rsidRDefault="00FB50EB">
      <w:pPr>
        <w:pStyle w:val="1"/>
        <w:shd w:val="clear" w:color="auto" w:fill="auto"/>
        <w:spacing w:after="320"/>
        <w:ind w:firstLine="0"/>
        <w:jc w:val="center"/>
      </w:pPr>
    </w:p>
    <w:p w:rsidR="00FB50EB" w:rsidRDefault="00FB50EB">
      <w:pPr>
        <w:pStyle w:val="1"/>
        <w:shd w:val="clear" w:color="auto" w:fill="auto"/>
        <w:spacing w:after="320"/>
        <w:ind w:firstLine="0"/>
        <w:jc w:val="center"/>
      </w:pPr>
    </w:p>
    <w:p w:rsidR="00FB50EB" w:rsidRDefault="00FB50EB">
      <w:pPr>
        <w:pStyle w:val="1"/>
        <w:shd w:val="clear" w:color="auto" w:fill="auto"/>
        <w:spacing w:after="320"/>
        <w:ind w:firstLine="0"/>
        <w:jc w:val="center"/>
      </w:pPr>
    </w:p>
    <w:p w:rsidR="00FB50EB" w:rsidRDefault="00FB50EB">
      <w:pPr>
        <w:pStyle w:val="1"/>
        <w:shd w:val="clear" w:color="auto" w:fill="auto"/>
        <w:spacing w:after="320"/>
        <w:ind w:firstLine="0"/>
        <w:jc w:val="center"/>
      </w:pPr>
    </w:p>
    <w:p w:rsidR="00FB50EB" w:rsidRDefault="00FB50EB">
      <w:pPr>
        <w:pStyle w:val="1"/>
        <w:shd w:val="clear" w:color="auto" w:fill="auto"/>
        <w:spacing w:after="320"/>
        <w:ind w:firstLine="0"/>
        <w:jc w:val="center"/>
      </w:pPr>
    </w:p>
    <w:p w:rsidR="00FB50EB" w:rsidRDefault="00FB50EB">
      <w:pPr>
        <w:pStyle w:val="1"/>
        <w:shd w:val="clear" w:color="auto" w:fill="auto"/>
        <w:spacing w:after="320"/>
        <w:ind w:firstLine="0"/>
        <w:jc w:val="center"/>
      </w:pPr>
    </w:p>
    <w:p w:rsidR="00FB50EB" w:rsidRDefault="00FB50EB">
      <w:pPr>
        <w:pStyle w:val="1"/>
        <w:shd w:val="clear" w:color="auto" w:fill="auto"/>
        <w:spacing w:after="320"/>
        <w:ind w:firstLine="0"/>
        <w:jc w:val="center"/>
      </w:pPr>
    </w:p>
    <w:p w:rsidR="00FB50EB" w:rsidRDefault="00FB50EB">
      <w:pPr>
        <w:pStyle w:val="1"/>
        <w:shd w:val="clear" w:color="auto" w:fill="auto"/>
        <w:spacing w:after="320"/>
        <w:ind w:firstLine="0"/>
        <w:jc w:val="center"/>
      </w:pPr>
    </w:p>
    <w:p w:rsidR="009A7E83" w:rsidRDefault="003D669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ind w:left="0"/>
      </w:pPr>
      <w:bookmarkStart w:id="1" w:name="bookmark0"/>
      <w:bookmarkStart w:id="2" w:name="bookmark1"/>
      <w:r>
        <w:lastRenderedPageBreak/>
        <w:t>Общие положения</w:t>
      </w:r>
      <w:bookmarkEnd w:id="1"/>
      <w:bookmarkEnd w:id="2"/>
    </w:p>
    <w:p w:rsidR="009A7E83" w:rsidRDefault="003D669E">
      <w:pPr>
        <w:pStyle w:val="1"/>
        <w:shd w:val="clear" w:color="auto" w:fill="auto"/>
        <w:ind w:left="260" w:firstLine="720"/>
        <w:jc w:val="both"/>
      </w:pPr>
      <w:r>
        <w:t xml:space="preserve">1.1Настоящий Порядок определения соотношения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 в </w:t>
      </w:r>
      <w:r w:rsidR="009A0B54">
        <w:t xml:space="preserve">МБОУ </w:t>
      </w:r>
      <w:proofErr w:type="spellStart"/>
      <w:r w:rsidR="009A0B54">
        <w:t>Зоргольской</w:t>
      </w:r>
      <w:proofErr w:type="spellEnd"/>
      <w:r w:rsidR="009A0B54">
        <w:t xml:space="preserve"> СОШ им. Героя Советского Союза Н.П. Губина с кадетскими классами </w:t>
      </w:r>
      <w:r>
        <w:t xml:space="preserve">(далее - </w:t>
      </w:r>
      <w:r w:rsidR="009A0B54">
        <w:t>Учреждение</w:t>
      </w:r>
      <w:r>
        <w:t xml:space="preserve">) разработан в соответствии </w:t>
      </w:r>
      <w:proofErr w:type="gramStart"/>
      <w:r>
        <w:t>с</w:t>
      </w:r>
      <w:proofErr w:type="gramEnd"/>
      <w:r>
        <w:t>:</w:t>
      </w:r>
    </w:p>
    <w:p w:rsidR="009A7E83" w:rsidRDefault="003D669E">
      <w:pPr>
        <w:pStyle w:val="1"/>
        <w:shd w:val="clear" w:color="auto" w:fill="auto"/>
        <w:ind w:left="260" w:firstLine="720"/>
        <w:jc w:val="both"/>
      </w:pPr>
      <w:r>
        <w:t>Федеральным законом от 29.12.2012 № 273-ФЗ «Об образовании в Российской Федерации»;</w:t>
      </w:r>
    </w:p>
    <w:p w:rsidR="009A7E83" w:rsidRDefault="003D669E">
      <w:pPr>
        <w:pStyle w:val="1"/>
        <w:shd w:val="clear" w:color="auto" w:fill="auto"/>
        <w:ind w:left="260" w:firstLine="72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A0B54" w:rsidRDefault="003D669E" w:rsidP="009A0B54">
      <w:pPr>
        <w:pStyle w:val="1"/>
        <w:shd w:val="clear" w:color="auto" w:fill="auto"/>
        <w:ind w:firstLine="740"/>
        <w:jc w:val="both"/>
      </w:pPr>
      <w:r>
        <w:t>иными нормативными правовыми актами Российской</w:t>
      </w:r>
      <w:r w:rsidR="009A0B54">
        <w:t xml:space="preserve"> </w:t>
      </w:r>
      <w:r>
        <w:t xml:space="preserve">Федерации; </w:t>
      </w:r>
    </w:p>
    <w:p w:rsidR="009A7E83" w:rsidRDefault="003D669E" w:rsidP="009A0B54">
      <w:pPr>
        <w:pStyle w:val="1"/>
        <w:shd w:val="clear" w:color="auto" w:fill="auto"/>
        <w:ind w:firstLine="740"/>
        <w:jc w:val="both"/>
      </w:pPr>
      <w:r>
        <w:t>Уставом Учреждения.</w:t>
      </w:r>
    </w:p>
    <w:p w:rsidR="009A7E83" w:rsidRDefault="003D669E">
      <w:pPr>
        <w:pStyle w:val="1"/>
        <w:numPr>
          <w:ilvl w:val="1"/>
          <w:numId w:val="1"/>
        </w:numPr>
        <w:shd w:val="clear" w:color="auto" w:fill="auto"/>
        <w:tabs>
          <w:tab w:val="left" w:pos="1371"/>
        </w:tabs>
        <w:ind w:firstLine="740"/>
        <w:jc w:val="both"/>
      </w:pPr>
      <w:proofErr w:type="gramStart"/>
      <w:r>
        <w:t>Учреждение 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 (далее соответственно - ЭО, ДОТ).</w:t>
      </w:r>
      <w:proofErr w:type="gramEnd"/>
    </w:p>
    <w:p w:rsidR="009A7E83" w:rsidRDefault="003D669E">
      <w:pPr>
        <w:pStyle w:val="1"/>
        <w:shd w:val="clear" w:color="auto" w:fill="auto"/>
        <w:spacing w:after="320"/>
        <w:ind w:firstLine="740"/>
        <w:jc w:val="both"/>
      </w:pPr>
      <w:r>
        <w:t xml:space="preserve">При реализации Учреждением общеобразовательных </w:t>
      </w:r>
      <w:r>
        <w:rPr>
          <w:sz w:val="26"/>
          <w:szCs w:val="26"/>
        </w:rPr>
        <w:t xml:space="preserve">программ </w:t>
      </w:r>
      <w:r>
        <w:t xml:space="preserve">допускается отсутствие учебных занятий, проводимых путем непосредственного взаимодействия педагогического работника </w:t>
      </w:r>
      <w:proofErr w:type="gramStart"/>
      <w:r>
        <w:t>с</w:t>
      </w:r>
      <w:proofErr w:type="gramEnd"/>
      <w:r>
        <w:t xml:space="preserve"> обучающимся в аудитории.</w:t>
      </w:r>
    </w:p>
    <w:p w:rsidR="009A7E83" w:rsidRDefault="003D669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  <w:ind w:left="0"/>
      </w:pPr>
      <w:bookmarkStart w:id="3" w:name="bookmark2"/>
      <w:bookmarkStart w:id="4" w:name="bookmark3"/>
      <w:r>
        <w:t>Формы организации образовательно</w:t>
      </w:r>
      <w:bookmarkEnd w:id="3"/>
      <w:bookmarkEnd w:id="4"/>
      <w:r w:rsidR="009A0B54">
        <w:t>й деятельности</w:t>
      </w:r>
    </w:p>
    <w:p w:rsidR="009A7E83" w:rsidRDefault="003D669E">
      <w:pPr>
        <w:pStyle w:val="1"/>
        <w:numPr>
          <w:ilvl w:val="0"/>
          <w:numId w:val="2"/>
        </w:numPr>
        <w:shd w:val="clear" w:color="auto" w:fill="auto"/>
        <w:tabs>
          <w:tab w:val="left" w:pos="1211"/>
        </w:tabs>
        <w:ind w:firstLine="740"/>
      </w:pPr>
      <w:r>
        <w:t>Образовательная деятельность по общеобразовательной программе с применением ЭО, ДОТ проводится</w:t>
      </w:r>
    </w:p>
    <w:p w:rsidR="009A7E83" w:rsidRDefault="003D669E">
      <w:pPr>
        <w:pStyle w:val="1"/>
        <w:numPr>
          <w:ilvl w:val="0"/>
          <w:numId w:val="3"/>
        </w:numPr>
        <w:shd w:val="clear" w:color="auto" w:fill="auto"/>
        <w:tabs>
          <w:tab w:val="left" w:pos="1371"/>
        </w:tabs>
        <w:ind w:firstLine="740"/>
      </w:pPr>
      <w:r>
        <w:t xml:space="preserve">в форме непосредственного взаимодействия педагогического работника с </w:t>
      </w:r>
      <w:proofErr w:type="gramStart"/>
      <w:r>
        <w:t>обучающимся</w:t>
      </w:r>
      <w:proofErr w:type="gramEnd"/>
      <w:r>
        <w:t xml:space="preserve"> (далее - контактная работа).</w:t>
      </w:r>
    </w:p>
    <w:p w:rsidR="009A7E83" w:rsidRDefault="003D669E">
      <w:pPr>
        <w:pStyle w:val="1"/>
        <w:numPr>
          <w:ilvl w:val="0"/>
          <w:numId w:val="3"/>
        </w:numPr>
        <w:shd w:val="clear" w:color="auto" w:fill="auto"/>
        <w:tabs>
          <w:tab w:val="left" w:pos="1371"/>
        </w:tabs>
        <w:ind w:firstLine="740"/>
      </w:pPr>
      <w:r>
        <w:t xml:space="preserve">в форме самостоятельной работы </w:t>
      </w:r>
      <w:proofErr w:type="gramStart"/>
      <w:r>
        <w:t>обучающихся</w:t>
      </w:r>
      <w:proofErr w:type="gramEnd"/>
      <w:r>
        <w:t>.</w:t>
      </w:r>
    </w:p>
    <w:p w:rsidR="009A7E83" w:rsidRDefault="003D669E">
      <w:pPr>
        <w:pStyle w:val="1"/>
        <w:numPr>
          <w:ilvl w:val="0"/>
          <w:numId w:val="2"/>
        </w:numPr>
        <w:shd w:val="clear" w:color="auto" w:fill="auto"/>
        <w:tabs>
          <w:tab w:val="left" w:pos="1371"/>
        </w:tabs>
        <w:ind w:firstLine="740"/>
        <w:jc w:val="both"/>
      </w:pPr>
      <w:r>
        <w:t>Контактная работа:</w:t>
      </w:r>
    </w:p>
    <w:p w:rsidR="009A7E83" w:rsidRDefault="003D669E">
      <w:pPr>
        <w:pStyle w:val="1"/>
        <w:shd w:val="clear" w:color="auto" w:fill="auto"/>
        <w:ind w:firstLine="740"/>
        <w:jc w:val="both"/>
      </w:pPr>
      <w:r>
        <w:t>может быть аудиторной и внеаудиторной;</w:t>
      </w:r>
    </w:p>
    <w:p w:rsidR="009A7E83" w:rsidRDefault="003D669E">
      <w:pPr>
        <w:pStyle w:val="1"/>
        <w:shd w:val="clear" w:color="auto" w:fill="auto"/>
        <w:ind w:firstLine="740"/>
        <w:jc w:val="both"/>
      </w:pPr>
      <w:r>
        <w:t>может проводиться в электронной информационно-образовательной среде (далее - ЭИОС).</w:t>
      </w:r>
    </w:p>
    <w:p w:rsidR="009A7E83" w:rsidRDefault="003D669E">
      <w:pPr>
        <w:pStyle w:val="1"/>
        <w:numPr>
          <w:ilvl w:val="0"/>
          <w:numId w:val="2"/>
        </w:numPr>
        <w:shd w:val="clear" w:color="auto" w:fill="auto"/>
        <w:tabs>
          <w:tab w:val="left" w:pos="1221"/>
        </w:tabs>
        <w:ind w:firstLine="740"/>
        <w:jc w:val="both"/>
      </w:pPr>
      <w:r>
        <w:t xml:space="preserve">Аудиторная контактная работа проводится в физической аудитории при непосредственном контакте </w:t>
      </w:r>
      <w:proofErr w:type="gramStart"/>
      <w:r>
        <w:t>обучающихс</w:t>
      </w:r>
      <w:r w:rsidR="009A0B54">
        <w:t>я</w:t>
      </w:r>
      <w:proofErr w:type="gramEnd"/>
      <w:r w:rsidR="009A0B54">
        <w:t xml:space="preserve"> с педагогическими работниками.</w:t>
      </w:r>
    </w:p>
    <w:p w:rsidR="009A7E83" w:rsidRDefault="003D669E">
      <w:pPr>
        <w:pStyle w:val="1"/>
        <w:numPr>
          <w:ilvl w:val="0"/>
          <w:numId w:val="2"/>
        </w:numPr>
        <w:shd w:val="clear" w:color="auto" w:fill="auto"/>
        <w:tabs>
          <w:tab w:val="left" w:pos="1221"/>
        </w:tabs>
        <w:spacing w:after="640"/>
        <w:ind w:firstLine="740"/>
        <w:jc w:val="both"/>
      </w:pPr>
      <w:r>
        <w:t>Внеаудиторная контактная работа проводится в ЭИОС Учреждения с применением ДОТ, обеспечивающих доступ обучающихся к учебным материалам и обратную связь педагогических работников и обучающихся.</w:t>
      </w:r>
    </w:p>
    <w:p w:rsidR="009A7E83" w:rsidRDefault="003D669E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ind w:left="140" w:firstLine="600"/>
        <w:jc w:val="both"/>
      </w:pPr>
      <w:proofErr w:type="gramStart"/>
      <w:r>
        <w:rPr>
          <w:b/>
          <w:bCs/>
        </w:rPr>
        <w:t>Порядок определения соотношения объема занятий, проводимых путем непосредственного взаимодействия педагогического работника с обучающимся, в том числе, с применением электронного обучения, дистанционных образовательных технологий</w:t>
      </w:r>
      <w:proofErr w:type="gramEnd"/>
    </w:p>
    <w:p w:rsidR="009A7E83" w:rsidRDefault="003D669E">
      <w:pPr>
        <w:pStyle w:val="1"/>
        <w:numPr>
          <w:ilvl w:val="0"/>
          <w:numId w:val="4"/>
        </w:numPr>
        <w:shd w:val="clear" w:color="auto" w:fill="auto"/>
        <w:tabs>
          <w:tab w:val="left" w:pos="1371"/>
        </w:tabs>
        <w:ind w:firstLine="740"/>
      </w:pPr>
      <w:r>
        <w:lastRenderedPageBreak/>
        <w:t xml:space="preserve">Формы контактной работы (как аудиторной, так и внеаудиторной) и самостоятельной работы </w:t>
      </w:r>
      <w:proofErr w:type="gramStart"/>
      <w:r>
        <w:t>обучающихся</w:t>
      </w:r>
      <w:proofErr w:type="gramEnd"/>
      <w:r>
        <w:t xml:space="preserve"> устанавливаются в </w:t>
      </w:r>
      <w:r w:rsidR="009A0B54">
        <w:t>Учреждении.</w:t>
      </w:r>
    </w:p>
    <w:p w:rsidR="009A7E83" w:rsidRDefault="003D669E">
      <w:pPr>
        <w:pStyle w:val="1"/>
        <w:numPr>
          <w:ilvl w:val="0"/>
          <w:numId w:val="4"/>
        </w:numPr>
        <w:shd w:val="clear" w:color="auto" w:fill="auto"/>
        <w:tabs>
          <w:tab w:val="left" w:pos="1216"/>
        </w:tabs>
        <w:ind w:firstLine="740"/>
        <w:jc w:val="both"/>
      </w:pPr>
      <w:r>
        <w:t>Учреждение самостоятельно определяет нормы расчета учебной нагрузки педагогических работников, участвующих в ЭО и ДОТ с учетом следующих факторов:</w:t>
      </w:r>
    </w:p>
    <w:p w:rsidR="009A7E83" w:rsidRDefault="003D669E">
      <w:pPr>
        <w:pStyle w:val="1"/>
        <w:shd w:val="clear" w:color="auto" w:fill="auto"/>
        <w:ind w:firstLine="720"/>
        <w:jc w:val="both"/>
      </w:pPr>
      <w:r>
        <w:t>- готовность электронного контента (при необходимости записи нового электронного контента учебная нагрузка рассчитывается исходя из нормы 1:1);</w:t>
      </w:r>
    </w:p>
    <w:p w:rsidR="009A7E83" w:rsidRDefault="003D669E">
      <w:pPr>
        <w:pStyle w:val="1"/>
        <w:shd w:val="clear" w:color="auto" w:fill="auto"/>
        <w:ind w:firstLine="720"/>
        <w:jc w:val="both"/>
      </w:pPr>
      <w:r>
        <w:t>- форм работы (контактной или самостоятельной);</w:t>
      </w:r>
    </w:p>
    <w:p w:rsidR="009A7E83" w:rsidRDefault="00FB50EB">
      <w:pPr>
        <w:pStyle w:val="1"/>
        <w:shd w:val="clear" w:color="auto" w:fill="auto"/>
        <w:ind w:firstLine="720"/>
        <w:jc w:val="both"/>
      </w:pPr>
      <w:r>
        <w:t>- нормы времени по видам работы;</w:t>
      </w:r>
    </w:p>
    <w:p w:rsidR="009A7E83" w:rsidRDefault="003D669E">
      <w:pPr>
        <w:pStyle w:val="1"/>
        <w:shd w:val="clear" w:color="auto" w:fill="auto"/>
        <w:spacing w:after="320" w:line="233" w:lineRule="auto"/>
        <w:ind w:firstLine="720"/>
        <w:jc w:val="both"/>
      </w:pPr>
      <w:r>
        <w:t xml:space="preserve">- количества </w:t>
      </w:r>
      <w:proofErr w:type="gramStart"/>
      <w:r>
        <w:t>обучающихся</w:t>
      </w:r>
      <w:proofErr w:type="gramEnd"/>
      <w:r>
        <w:t>, осваива</w:t>
      </w:r>
      <w:r w:rsidR="000A023E">
        <w:t>ющих ЭО и ДОТ</w:t>
      </w:r>
      <w:r>
        <w:t>.</w:t>
      </w:r>
    </w:p>
    <w:p w:rsidR="009A7E83" w:rsidRDefault="003D669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15"/>
        </w:tabs>
        <w:ind w:left="3360"/>
        <w:jc w:val="left"/>
      </w:pPr>
      <w:bookmarkStart w:id="5" w:name="bookmark4"/>
      <w:bookmarkStart w:id="6" w:name="bookmark5"/>
      <w:r>
        <w:t>Заключительные положения</w:t>
      </w:r>
      <w:bookmarkEnd w:id="5"/>
      <w:bookmarkEnd w:id="6"/>
    </w:p>
    <w:p w:rsidR="009A7E83" w:rsidRDefault="003D669E">
      <w:pPr>
        <w:pStyle w:val="1"/>
        <w:shd w:val="clear" w:color="auto" w:fill="auto"/>
        <w:ind w:firstLine="720"/>
        <w:jc w:val="both"/>
      </w:pPr>
      <w:proofErr w:type="gramStart"/>
      <w:r>
        <w:t>4.1 Ответственность за установление соотношения объема занятий, проводимых в Учреждении путем непосредственного взаимодействия педагогического работника с обучающимся, в том числе с применением ЭО и ДОТ, несет з</w:t>
      </w:r>
      <w:r w:rsidR="009A0B54">
        <w:t xml:space="preserve">аместитель директора по учебно-воспитательной </w:t>
      </w:r>
      <w:r>
        <w:t>работе.</w:t>
      </w:r>
      <w:proofErr w:type="gramEnd"/>
    </w:p>
    <w:p w:rsidR="009A0B54" w:rsidRDefault="003D669E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firstLine="720"/>
        <w:jc w:val="both"/>
      </w:pPr>
      <w:r>
        <w:t xml:space="preserve">Настоящий Порядок вступает в силу (вводится в действие) </w:t>
      </w:r>
      <w:proofErr w:type="gramStart"/>
      <w:r>
        <w:t>с даты</w:t>
      </w:r>
      <w:proofErr w:type="gramEnd"/>
      <w:r>
        <w:t xml:space="preserve"> его утверждения руководителем Учреждения (уполномоченным лицом) и действует до его отмены.</w:t>
      </w:r>
    </w:p>
    <w:p w:rsidR="009A7E83" w:rsidRDefault="003D669E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firstLine="720"/>
        <w:jc w:val="both"/>
      </w:pPr>
      <w:r>
        <w:t>4.3. Изменения и дополнения к настоящему Порядку утверждаются руководителем Учреждения (уполномоченным лицом).</w:t>
      </w:r>
    </w:p>
    <w:sectPr w:rsidR="009A7E83" w:rsidSect="00466CCD">
      <w:pgSz w:w="11900" w:h="16840"/>
      <w:pgMar w:top="1114" w:right="703" w:bottom="1510" w:left="1454" w:header="686" w:footer="10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29" w:rsidRDefault="009E6029">
      <w:r>
        <w:separator/>
      </w:r>
    </w:p>
  </w:endnote>
  <w:endnote w:type="continuationSeparator" w:id="0">
    <w:p w:rsidR="009E6029" w:rsidRDefault="009E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29" w:rsidRDefault="009E6029"/>
  </w:footnote>
  <w:footnote w:type="continuationSeparator" w:id="0">
    <w:p w:rsidR="009E6029" w:rsidRDefault="009E60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1539"/>
    <w:multiLevelType w:val="multilevel"/>
    <w:tmpl w:val="CB483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43E64"/>
    <w:multiLevelType w:val="multilevel"/>
    <w:tmpl w:val="7278C62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131222"/>
    <w:multiLevelType w:val="multilevel"/>
    <w:tmpl w:val="924A940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E6D36"/>
    <w:multiLevelType w:val="multilevel"/>
    <w:tmpl w:val="091028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7E83"/>
    <w:rsid w:val="000A023E"/>
    <w:rsid w:val="001C6B7D"/>
    <w:rsid w:val="003D669E"/>
    <w:rsid w:val="00466CCD"/>
    <w:rsid w:val="009A0B54"/>
    <w:rsid w:val="009A7E83"/>
    <w:rsid w:val="009E6029"/>
    <w:rsid w:val="00BD04DE"/>
    <w:rsid w:val="00E46D5F"/>
    <w:rsid w:val="00FB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C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6CCD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6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sid w:val="00466CC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466CC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5">
    <w:name w:val="Основной текст_"/>
    <w:basedOn w:val="a0"/>
    <w:link w:val="1"/>
    <w:rsid w:val="0046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6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466CCD"/>
    <w:pPr>
      <w:shd w:val="clear" w:color="auto" w:fill="FFFFFF"/>
      <w:spacing w:after="80" w:line="276" w:lineRule="auto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rsid w:val="00466CCD"/>
    <w:pPr>
      <w:shd w:val="clear" w:color="auto" w:fill="FFFFFF"/>
      <w:spacing w:after="13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a3"/>
    <w:rsid w:val="00466CCD"/>
    <w:pPr>
      <w:shd w:val="clear" w:color="auto" w:fill="FFFFFF"/>
    </w:pPr>
    <w:rPr>
      <w:rFonts w:ascii="Segoe UI" w:eastAsia="Segoe UI" w:hAnsi="Segoe UI" w:cs="Segoe UI"/>
      <w:sz w:val="18"/>
      <w:szCs w:val="18"/>
    </w:rPr>
  </w:style>
  <w:style w:type="paragraph" w:customStyle="1" w:styleId="40">
    <w:name w:val="Основной текст (4)"/>
    <w:basedOn w:val="a"/>
    <w:link w:val="4"/>
    <w:rsid w:val="00466CCD"/>
    <w:pPr>
      <w:shd w:val="clear" w:color="auto" w:fill="FFFFFF"/>
    </w:pPr>
    <w:rPr>
      <w:rFonts w:ascii="Segoe UI" w:eastAsia="Segoe UI" w:hAnsi="Segoe UI" w:cs="Segoe UI"/>
      <w:sz w:val="13"/>
      <w:szCs w:val="13"/>
    </w:rPr>
  </w:style>
  <w:style w:type="paragraph" w:customStyle="1" w:styleId="1">
    <w:name w:val="Основной текст1"/>
    <w:basedOn w:val="a"/>
    <w:link w:val="a5"/>
    <w:rsid w:val="00466CC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66CCD"/>
    <w:pPr>
      <w:shd w:val="clear" w:color="auto" w:fill="FFFFFF"/>
      <w:ind w:left="16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46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5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 w:line="276" w:lineRule="auto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Segoe UI" w:eastAsia="Segoe UI" w:hAnsi="Segoe UI" w:cs="Segoe UI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Segoe UI" w:eastAsia="Segoe UI" w:hAnsi="Segoe UI" w:cs="Segoe UI"/>
      <w:sz w:val="13"/>
      <w:szCs w:val="13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16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75889-1017-4221-8C12-5439578C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Мои документы</cp:lastModifiedBy>
  <cp:revision>5</cp:revision>
  <dcterms:created xsi:type="dcterms:W3CDTF">2021-05-26T07:39:00Z</dcterms:created>
  <dcterms:modified xsi:type="dcterms:W3CDTF">2021-07-28T16:48:00Z</dcterms:modified>
</cp:coreProperties>
</file>