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394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Татьяна Федоровна\Desktop\На сайт\2021-04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Федоровна\Desktop\На сайт\2021-04-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94A" w:rsidRDefault="00EE394A"/>
    <w:p w:rsidR="00EE394A" w:rsidRDefault="00EE394A"/>
    <w:p w:rsidR="00EE394A" w:rsidRDefault="00EE394A"/>
    <w:tbl>
      <w:tblPr>
        <w:tblStyle w:val="a5"/>
        <w:tblW w:w="0" w:type="auto"/>
        <w:tblLook w:val="01E0"/>
      </w:tblPr>
      <w:tblGrid>
        <w:gridCol w:w="960"/>
        <w:gridCol w:w="4676"/>
        <w:gridCol w:w="1770"/>
        <w:gridCol w:w="2165"/>
      </w:tblGrid>
      <w:tr w:rsidR="00EE394A" w:rsidTr="00CA626B">
        <w:tc>
          <w:tcPr>
            <w:tcW w:w="468" w:type="dxa"/>
          </w:tcPr>
          <w:p w:rsidR="00EE394A" w:rsidRPr="00EE394A" w:rsidRDefault="00EE394A" w:rsidP="00EE394A">
            <w:pPr>
              <w:pStyle w:val="a6"/>
              <w:ind w:left="644"/>
              <w:jc w:val="center"/>
            </w:pPr>
            <w:r>
              <w:lastRenderedPageBreak/>
              <w:t>5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оборудования, вывозом мусора.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Задорожных М.С.</w:t>
            </w: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6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Проверка качества и своевременности уборки помещений, соблюдения режима дезинфекции, использования средств индивидуальной защиты техническим персоналом.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7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производственных цехов столовой в соответствии с их назначением.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Нуртдинова В.В</w:t>
            </w: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8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приобретением и использование моющих средств и уборочного инвентаря.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Задорожных М.С.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9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10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Проверка качества поступающей на реализацию продукции (документальная и органолептическая), а также сроков и условий ее транспортировки, хранения и реализации.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11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состоянием столовой и кухонной посуды и инвентаря, технологического и холодильного оборудования, мытьем посуды и оборудования.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12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гигиенических требований при организации питания, выполнением натуральных норм продуктов.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1 раз в 10 дней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13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технологией приготовления и качеством готовой пищи. Бракераж готовой пищи.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 перед раздачей пищи.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 xml:space="preserve">Члены бракераж. </w:t>
            </w:r>
          </w:p>
          <w:p w:rsidR="00EE394A" w:rsidRDefault="00EE394A" w:rsidP="00CA626B">
            <w:pPr>
              <w:jc w:val="both"/>
            </w:pPr>
            <w:r>
              <w:t>комиссии, 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омитет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14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 xml:space="preserve">Отбор суточной пробы на пищеблоке, </w:t>
            </w:r>
            <w:proofErr w:type="gramStart"/>
            <w:r>
              <w:t>контроль за</w:t>
            </w:r>
            <w:proofErr w:type="gramEnd"/>
            <w:r>
              <w:t xml:space="preserve"> ее хранением.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15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ведением медицинской документации по организации питания.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16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Ежедневный осмотр персонала пищеблока  на гнойничковые заболевания.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17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Организация проведения лабораторных исследований готовой продукции, питьевой воды, смывов с оборудования, инвентаря, посуды, рук персонала.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По плану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 xml:space="preserve"> «Центр гигиены и эпидемиологии»</w:t>
            </w: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18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Лабораторный контроль качества текущей дезинфекции в пищеблоке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По плану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«Центр гигиены и эпидемиологии»</w:t>
            </w: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19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r>
              <w:t>Проверка сроков прохождения сотрудниками гигиенической подготовки и медицинских осмотров.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постоянно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>Нуртдинова В.В</w:t>
            </w:r>
          </w:p>
          <w:p w:rsidR="00EE394A" w:rsidRDefault="00EE394A" w:rsidP="00CA626B">
            <w:pPr>
              <w:jc w:val="both"/>
            </w:pPr>
          </w:p>
        </w:tc>
      </w:tr>
      <w:tr w:rsidR="00EE394A" w:rsidTr="00CA626B">
        <w:tc>
          <w:tcPr>
            <w:tcW w:w="468" w:type="dxa"/>
          </w:tcPr>
          <w:p w:rsidR="00EE394A" w:rsidRDefault="00EE394A" w:rsidP="00EE394A">
            <w:pPr>
              <w:ind w:left="284"/>
              <w:jc w:val="center"/>
            </w:pPr>
            <w:r>
              <w:t>20</w:t>
            </w:r>
          </w:p>
        </w:tc>
        <w:tc>
          <w:tcPr>
            <w:tcW w:w="5023" w:type="dxa"/>
          </w:tcPr>
          <w:p w:rsidR="00EE394A" w:rsidRDefault="00EE394A" w:rsidP="00CA626B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обеспечением </w:t>
            </w:r>
            <w:proofErr w:type="spellStart"/>
            <w:r>
              <w:t>дезсредствами</w:t>
            </w:r>
            <w:proofErr w:type="spellEnd"/>
            <w:r>
              <w:t xml:space="preserve"> в достаточном количестве и их использованием.</w:t>
            </w:r>
          </w:p>
        </w:tc>
        <w:tc>
          <w:tcPr>
            <w:tcW w:w="1847" w:type="dxa"/>
          </w:tcPr>
          <w:p w:rsidR="00EE394A" w:rsidRDefault="00EE394A" w:rsidP="00CA626B">
            <w:pPr>
              <w:jc w:val="both"/>
            </w:pPr>
            <w:r>
              <w:t>ежедневно</w:t>
            </w:r>
          </w:p>
        </w:tc>
        <w:tc>
          <w:tcPr>
            <w:tcW w:w="2233" w:type="dxa"/>
          </w:tcPr>
          <w:p w:rsidR="00EE394A" w:rsidRDefault="00EE394A" w:rsidP="00CA626B">
            <w:pPr>
              <w:jc w:val="both"/>
            </w:pPr>
            <w:r>
              <w:t>Ваулина М.В.</w:t>
            </w:r>
          </w:p>
          <w:p w:rsidR="00EE394A" w:rsidRDefault="00EE394A" w:rsidP="00CA626B">
            <w:pPr>
              <w:jc w:val="both"/>
            </w:pPr>
          </w:p>
          <w:p w:rsidR="00EE394A" w:rsidRDefault="00EE394A" w:rsidP="00CA626B">
            <w:pPr>
              <w:jc w:val="both"/>
            </w:pPr>
            <w:r>
              <w:t xml:space="preserve">Задорожных М.С. </w:t>
            </w:r>
          </w:p>
          <w:p w:rsidR="00EE394A" w:rsidRDefault="00EE394A" w:rsidP="00CA626B">
            <w:pPr>
              <w:jc w:val="both"/>
            </w:pPr>
          </w:p>
        </w:tc>
      </w:tr>
    </w:tbl>
    <w:p w:rsidR="00EE394A" w:rsidRPr="00EE394A" w:rsidRDefault="00EE394A" w:rsidP="00EE3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lastRenderedPageBreak/>
        <w:t>При возникновении следующих ситуаций следует немедленно известить  директора школы, завхоза, мед. работника,</w:t>
      </w:r>
      <w:proofErr w:type="gramStart"/>
      <w:r w:rsidRPr="00EE39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394A">
        <w:rPr>
          <w:rFonts w:ascii="Times New Roman" w:hAnsi="Times New Roman" w:cs="Times New Roman"/>
          <w:sz w:val="24"/>
          <w:szCs w:val="24"/>
        </w:rPr>
        <w:t xml:space="preserve"> территориальный отдел управления Роспотребнадзора: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отключение электроэнергии;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выход из строя холодильного и технологического оборудования;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отсутствие водопроводной холодной воды;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отсутствие горячей воды;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авария канализационной системы с растеканием сточных вод в складские и производственные помещения;</w:t>
      </w:r>
    </w:p>
    <w:p w:rsidR="00EE394A" w:rsidRPr="00EE394A" w:rsidRDefault="00EE394A" w:rsidP="00EE394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E394A">
        <w:rPr>
          <w:rFonts w:ascii="Times New Roman" w:hAnsi="Times New Roman" w:cs="Times New Roman"/>
          <w:sz w:val="24"/>
          <w:szCs w:val="24"/>
        </w:rPr>
        <w:t>- сообщение о кишечном инфекционном заболевании, отравлении, связанном с употреблением изготовленных блюд.</w:t>
      </w:r>
    </w:p>
    <w:p w:rsidR="00EE394A" w:rsidRPr="00EE394A" w:rsidRDefault="00EE394A" w:rsidP="00EE394A">
      <w:pPr>
        <w:spacing w:after="0"/>
        <w:jc w:val="both"/>
      </w:pPr>
    </w:p>
    <w:p w:rsidR="00EE394A" w:rsidRPr="00EE394A" w:rsidRDefault="00EE394A" w:rsidP="00EE394A">
      <w:pPr>
        <w:jc w:val="both"/>
      </w:pPr>
    </w:p>
    <w:p w:rsidR="00EE394A" w:rsidRPr="00EE394A" w:rsidRDefault="00EE394A" w:rsidP="00EE394A">
      <w:pPr>
        <w:jc w:val="both"/>
      </w:pPr>
    </w:p>
    <w:p w:rsidR="00EE394A" w:rsidRPr="00EE394A" w:rsidRDefault="00EE394A" w:rsidP="00EE394A">
      <w:pPr>
        <w:jc w:val="both"/>
      </w:pPr>
    </w:p>
    <w:p w:rsidR="00EE394A" w:rsidRPr="00EE394A" w:rsidRDefault="00EE394A" w:rsidP="00EE394A">
      <w:pPr>
        <w:jc w:val="both"/>
      </w:pPr>
    </w:p>
    <w:p w:rsidR="00EE394A" w:rsidRPr="009221E0" w:rsidRDefault="00EE394A" w:rsidP="00EE394A">
      <w:pPr>
        <w:jc w:val="both"/>
      </w:pPr>
    </w:p>
    <w:p w:rsidR="00EE394A" w:rsidRDefault="00EE394A"/>
    <w:sectPr w:rsidR="00EE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1331"/>
    <w:multiLevelType w:val="hybridMultilevel"/>
    <w:tmpl w:val="3DBEFE1E"/>
    <w:lvl w:ilvl="0" w:tplc="5018095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3776AB"/>
    <w:multiLevelType w:val="hybridMultilevel"/>
    <w:tmpl w:val="83969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88290">
      <w:start w:val="1"/>
      <w:numFmt w:val="decimal"/>
      <w:lvlText w:val="%2."/>
      <w:lvlJc w:val="right"/>
      <w:pPr>
        <w:tabs>
          <w:tab w:val="num" w:pos="567"/>
        </w:tabs>
        <w:ind w:left="284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94A"/>
    <w:rsid w:val="00EE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94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E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3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6155-BF5B-4600-9FAB-61C31712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2401</Characters>
  <Application>Microsoft Office Word</Application>
  <DocSecurity>0</DocSecurity>
  <Lines>20</Lines>
  <Paragraphs>5</Paragraphs>
  <ScaleCrop>false</ScaleCrop>
  <Company>Hewlett-Packard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Татьяна Федоровна</cp:lastModifiedBy>
  <cp:revision>2</cp:revision>
  <dcterms:created xsi:type="dcterms:W3CDTF">2021-04-14T01:20:00Z</dcterms:created>
  <dcterms:modified xsi:type="dcterms:W3CDTF">2021-04-14T01:32:00Z</dcterms:modified>
</cp:coreProperties>
</file>